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95BE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521746EB"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346075</wp:posOffset>
            </wp:positionV>
            <wp:extent cx="6787515" cy="6756400"/>
            <wp:effectExtent l="0" t="0" r="3810" b="6350"/>
            <wp:wrapNone/>
            <wp:docPr id="4" name="图片 4" descr="微信图片_2025022815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8153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2088055">
      <w:pPr>
        <w:jc w:val="left"/>
        <w:rPr>
          <w:rFonts w:hint="eastAsia" w:ascii="仿宋_GB2312" w:eastAsia="仿宋_GB2312"/>
          <w:sz w:val="32"/>
          <w:szCs w:val="32"/>
        </w:rPr>
      </w:pPr>
    </w:p>
    <w:p w14:paraId="7B302A59">
      <w:pPr>
        <w:jc w:val="left"/>
        <w:rPr>
          <w:rFonts w:hint="eastAsia" w:ascii="仿宋_GB2312" w:eastAsia="仿宋_GB2312"/>
          <w:sz w:val="32"/>
          <w:szCs w:val="32"/>
        </w:rPr>
      </w:pPr>
    </w:p>
    <w:p w14:paraId="01D580A3"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 w14:paraId="76B49AB1"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 w14:paraId="099F8253"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 w14:paraId="475764AC"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 w14:paraId="7EBDEF00">
      <w:pPr>
        <w:rPr>
          <w:rFonts w:hint="eastAsia" w:ascii="仿宋_GB2312" w:eastAsia="仿宋_GB2312"/>
          <w:sz w:val="32"/>
          <w:szCs w:val="32"/>
        </w:rPr>
      </w:pPr>
    </w:p>
    <w:p w14:paraId="5786CF01">
      <w:pPr>
        <w:ind w:firstLine="636"/>
        <w:jc w:val="righ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2AA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10F3A"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58678635"/>
                          </w:sdtPr>
                          <w:sdtContent>
                            <w:p w14:paraId="10A00D32">
                              <w:pPr>
                                <w:pStyle w:val="2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726DF2C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58678635"/>
                    </w:sdtPr>
                    <w:sdtContent>
                      <w:p w14:paraId="10A00D32">
                        <w:pPr>
                          <w:pStyle w:val="2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726DF2C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E20B06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2025-03-14T07:20:34Z</dcterms:created>
  <dc:creator>wn267</dc:creator>
  <cp:lastModifiedBy>文溪</cp:lastModifiedBy>
  <dcterms:modified xsi:type="dcterms:W3CDTF">2025-03-14T07:20:40Z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BAFDFAF460634E6D9D9E4F7CB425FC17_12</vt:lpwstr>
  </property>
</Properties>
</file>