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04AE1">
      <w:pPr>
        <w:jc w:val="left"/>
        <w:rPr>
          <w:rFonts w:hint="eastAsia" w:ascii="CESI仿宋-GB2312" w:hAnsi="CESI仿宋-GB2312" w:eastAsia="仿宋_GB2312" w:cs="CESI仿宋-GB2312"/>
          <w:b/>
          <w:sz w:val="28"/>
          <w:szCs w:val="28"/>
        </w:rPr>
      </w:pPr>
      <w:r>
        <w:rPr>
          <w:rFonts w:hint="eastAsia" w:ascii="仿宋_GB2312" w:eastAsia="仿宋_GB2312"/>
          <w:sz w:val="32"/>
          <w:szCs w:val="32"/>
        </w:rPr>
        <w:t>附件2</w:t>
      </w:r>
    </w:p>
    <w:p w14:paraId="11057AB3">
      <w:pPr>
        <w:spacing w:line="520" w:lineRule="exact"/>
        <w:jc w:val="center"/>
        <w:rPr>
          <w:rFonts w:hint="eastAsia"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14:paraId="1A40DA27">
      <w:pPr>
        <w:spacing w:line="520" w:lineRule="exact"/>
        <w:jc w:val="center"/>
        <w:rPr>
          <w:rFonts w:hint="eastAsia"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p>
    <w:p w14:paraId="44FDDBB1">
      <w:pPr>
        <w:spacing w:line="520" w:lineRule="exact"/>
        <w:jc w:val="center"/>
        <w:rPr>
          <w:rFonts w:hint="eastAsia" w:ascii="方正小标宋简体" w:hAnsi="仿宋" w:eastAsia="方正小标宋简体"/>
          <w:color w:val="000000"/>
          <w:sz w:val="40"/>
          <w:szCs w:val="40"/>
        </w:rPr>
      </w:pPr>
    </w:p>
    <w:tbl>
      <w:tblPr>
        <w:tblStyle w:val="3"/>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46DE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14:paraId="59E1E0C1">
            <w:pPr>
              <w:widowControl/>
              <w:jc w:val="center"/>
              <w:rPr>
                <w:rFonts w:hint="eastAsia"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14:paraId="49782295">
            <w:pPr>
              <w:widowControl/>
              <w:jc w:val="center"/>
              <w:rPr>
                <w:rFonts w:hint="eastAsia"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14:paraId="20D37922">
            <w:pPr>
              <w:widowControl/>
              <w:jc w:val="center"/>
              <w:rPr>
                <w:rFonts w:hint="eastAsia"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14:paraId="6BDAE05F">
            <w:pPr>
              <w:widowControl/>
              <w:jc w:val="center"/>
              <w:rPr>
                <w:rFonts w:hint="eastAsia" w:ascii="仿宋" w:hAnsi="仿宋" w:eastAsia="仿宋"/>
                <w:b/>
                <w:bCs/>
                <w:color w:val="000000"/>
                <w:kern w:val="0"/>
                <w:sz w:val="22"/>
              </w:rPr>
            </w:pPr>
            <w:r>
              <w:rPr>
                <w:rFonts w:hint="eastAsia" w:ascii="仿宋" w:hAnsi="仿宋" w:eastAsia="仿宋"/>
                <w:b/>
                <w:bCs/>
                <w:color w:val="000000"/>
                <w:kern w:val="0"/>
                <w:sz w:val="22"/>
              </w:rPr>
              <w:t>预约方式</w:t>
            </w:r>
          </w:p>
        </w:tc>
      </w:tr>
      <w:tr w14:paraId="4B91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60EA9B5F">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北京市体检中心</w:t>
            </w:r>
          </w:p>
          <w:p w14:paraId="235764FA">
            <w:pPr>
              <w:widowControl/>
              <w:jc w:val="center"/>
              <w:rPr>
                <w:rFonts w:hint="eastAsia" w:ascii="仿宋" w:hAnsi="仿宋" w:eastAsia="仿宋"/>
                <w:color w:val="000000"/>
                <w:kern w:val="0"/>
                <w:sz w:val="22"/>
              </w:rPr>
            </w:pPr>
            <w:r>
              <w:rPr>
                <w:rFonts w:hint="eastAsia" w:ascii="仿宋" w:hAnsi="仿宋" w:eastAsia="仿宋"/>
                <w:color w:val="000000"/>
                <w:kern w:val="0"/>
                <w:sz w:val="22"/>
              </w:rPr>
              <w:t>马甸部</w:t>
            </w:r>
          </w:p>
        </w:tc>
        <w:tc>
          <w:tcPr>
            <w:tcW w:w="2977" w:type="dxa"/>
            <w:shd w:val="clear" w:color="auto" w:fill="auto"/>
            <w:vAlign w:val="center"/>
          </w:tcPr>
          <w:p w14:paraId="6AC9A003">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140" w:type="dxa"/>
            <w:shd w:val="clear" w:color="auto" w:fill="auto"/>
            <w:vAlign w:val="center"/>
          </w:tcPr>
          <w:p w14:paraId="540C8115">
            <w:pPr>
              <w:widowControl/>
              <w:jc w:val="center"/>
              <w:rPr>
                <w:rFonts w:hint="eastAsia" w:ascii="仿宋" w:hAnsi="仿宋" w:eastAsia="仿宋"/>
                <w:color w:val="000000"/>
                <w:kern w:val="0"/>
                <w:sz w:val="22"/>
              </w:rPr>
            </w:pPr>
            <w:r>
              <w:rPr>
                <w:rFonts w:hint="eastAsia" w:ascii="仿宋" w:hAnsi="仿宋" w:eastAsia="仿宋"/>
                <w:color w:val="000000"/>
                <w:kern w:val="0"/>
                <w:sz w:val="22"/>
              </w:rPr>
              <w:t>68010100</w:t>
            </w:r>
          </w:p>
        </w:tc>
        <w:tc>
          <w:tcPr>
            <w:tcW w:w="2979" w:type="dxa"/>
            <w:shd w:val="clear" w:color="auto" w:fill="auto"/>
            <w:vAlign w:val="center"/>
          </w:tcPr>
          <w:p w14:paraId="7EC0F557">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关注“北京市体检中心”微信服务号→我要体检→体检预约→教师→选择“马甸部”→选择“教师体检男或女”→预约信息中选择日期和时间段→病史调查和健康问卷→确定</w:t>
            </w:r>
          </w:p>
        </w:tc>
      </w:tr>
      <w:tr w14:paraId="20EC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16DF92F2">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北京市体检中心</w:t>
            </w:r>
          </w:p>
          <w:p w14:paraId="1A150D02">
            <w:pPr>
              <w:widowControl/>
              <w:jc w:val="center"/>
              <w:rPr>
                <w:rFonts w:hint="eastAsia" w:ascii="仿宋" w:hAnsi="仿宋" w:eastAsia="仿宋"/>
                <w:color w:val="000000"/>
                <w:kern w:val="0"/>
                <w:sz w:val="22"/>
              </w:rPr>
            </w:pPr>
            <w:r>
              <w:rPr>
                <w:rFonts w:hint="eastAsia" w:ascii="仿宋" w:hAnsi="仿宋" w:eastAsia="仿宋"/>
                <w:color w:val="000000"/>
                <w:kern w:val="0"/>
                <w:sz w:val="22"/>
              </w:rPr>
              <w:t>航天桥门诊部</w:t>
            </w:r>
          </w:p>
        </w:tc>
        <w:tc>
          <w:tcPr>
            <w:tcW w:w="2977" w:type="dxa"/>
            <w:shd w:val="clear" w:color="auto" w:fill="auto"/>
            <w:vAlign w:val="center"/>
          </w:tcPr>
          <w:p w14:paraId="34A0B6F5">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40" w:type="dxa"/>
            <w:shd w:val="clear" w:color="auto" w:fill="auto"/>
            <w:vAlign w:val="center"/>
          </w:tcPr>
          <w:p w14:paraId="14979572">
            <w:pPr>
              <w:widowControl/>
              <w:jc w:val="center"/>
              <w:rPr>
                <w:rFonts w:hint="eastAsia" w:ascii="仿宋" w:hAnsi="仿宋" w:eastAsia="仿宋"/>
                <w:color w:val="000000"/>
                <w:kern w:val="0"/>
                <w:sz w:val="22"/>
              </w:rPr>
            </w:pPr>
            <w:r>
              <w:rPr>
                <w:rFonts w:hint="eastAsia" w:ascii="仿宋" w:hAnsi="仿宋" w:eastAsia="仿宋"/>
                <w:color w:val="000000"/>
                <w:kern w:val="0"/>
                <w:sz w:val="22"/>
              </w:rPr>
              <w:t>68012212</w:t>
            </w:r>
          </w:p>
        </w:tc>
        <w:tc>
          <w:tcPr>
            <w:tcW w:w="2979" w:type="dxa"/>
            <w:shd w:val="clear" w:color="auto" w:fill="auto"/>
            <w:vAlign w:val="center"/>
          </w:tcPr>
          <w:p w14:paraId="164CF1FC">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关注“北京市体检中心”微信服务号→我要体检→体检预约→教师→选择“航天桥门诊部”→选择“教师体检男或女”→预约信息中选择日期和时间段→病史调查和健康问卷→确定</w:t>
            </w:r>
          </w:p>
        </w:tc>
      </w:tr>
      <w:tr w14:paraId="0B09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1BB63115">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北京市体检中心</w:t>
            </w:r>
          </w:p>
          <w:p w14:paraId="3785C2F4">
            <w:pPr>
              <w:widowControl/>
              <w:jc w:val="center"/>
              <w:rPr>
                <w:rFonts w:hint="eastAsia" w:ascii="仿宋" w:hAnsi="仿宋" w:eastAsia="仿宋"/>
                <w:color w:val="000000"/>
                <w:kern w:val="0"/>
                <w:sz w:val="22"/>
              </w:rPr>
            </w:pPr>
            <w:r>
              <w:rPr>
                <w:rFonts w:hint="eastAsia" w:ascii="仿宋" w:hAnsi="仿宋" w:eastAsia="仿宋"/>
                <w:color w:val="000000"/>
                <w:kern w:val="0"/>
                <w:sz w:val="22"/>
              </w:rPr>
              <w:t>丰台部</w:t>
            </w:r>
          </w:p>
        </w:tc>
        <w:tc>
          <w:tcPr>
            <w:tcW w:w="2977" w:type="dxa"/>
            <w:shd w:val="clear" w:color="auto" w:fill="auto"/>
            <w:vAlign w:val="center"/>
          </w:tcPr>
          <w:p w14:paraId="2194D9B1">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40" w:type="dxa"/>
            <w:shd w:val="clear" w:color="auto" w:fill="auto"/>
            <w:vAlign w:val="center"/>
          </w:tcPr>
          <w:p w14:paraId="667026FA">
            <w:pPr>
              <w:widowControl/>
              <w:jc w:val="center"/>
              <w:rPr>
                <w:rFonts w:hint="eastAsia" w:ascii="仿宋" w:hAnsi="仿宋" w:eastAsia="仿宋"/>
                <w:color w:val="000000"/>
                <w:kern w:val="0"/>
                <w:sz w:val="22"/>
              </w:rPr>
            </w:pPr>
            <w:r>
              <w:rPr>
                <w:rFonts w:hint="eastAsia" w:ascii="仿宋" w:hAnsi="仿宋" w:eastAsia="仿宋"/>
                <w:color w:val="000000"/>
                <w:kern w:val="0"/>
                <w:sz w:val="22"/>
              </w:rPr>
              <w:t>87292114</w:t>
            </w:r>
          </w:p>
        </w:tc>
        <w:tc>
          <w:tcPr>
            <w:tcW w:w="2979" w:type="dxa"/>
            <w:shd w:val="clear" w:color="auto" w:fill="auto"/>
            <w:vAlign w:val="center"/>
          </w:tcPr>
          <w:p w14:paraId="77943031">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关注“北京市体检中心”微信服务号→我要体检→体检预约→教师→选择“丰台部”→选择“教师体检男或女”→预约信息中选择日期和时间段→病史调查和健康问卷→确定</w:t>
            </w:r>
          </w:p>
        </w:tc>
      </w:tr>
      <w:tr w14:paraId="4CF7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0D372EFC">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北京市第六医院</w:t>
            </w:r>
          </w:p>
        </w:tc>
        <w:tc>
          <w:tcPr>
            <w:tcW w:w="2977" w:type="dxa"/>
            <w:shd w:val="clear" w:color="auto" w:fill="auto"/>
            <w:vAlign w:val="center"/>
          </w:tcPr>
          <w:p w14:paraId="19122C5A">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40" w:type="dxa"/>
            <w:shd w:val="clear" w:color="auto" w:fill="auto"/>
            <w:vAlign w:val="center"/>
          </w:tcPr>
          <w:p w14:paraId="693C3203">
            <w:pPr>
              <w:widowControl/>
              <w:jc w:val="center"/>
              <w:rPr>
                <w:rFonts w:hint="eastAsia"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2979" w:type="dxa"/>
            <w:shd w:val="clear" w:color="auto" w:fill="auto"/>
            <w:vAlign w:val="center"/>
          </w:tcPr>
          <w:p w14:paraId="45579B92">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14:paraId="7F79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6060E846">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北京市第二医院</w:t>
            </w:r>
          </w:p>
          <w:p w14:paraId="00BBB168">
            <w:pPr>
              <w:widowControl/>
              <w:jc w:val="center"/>
              <w:rPr>
                <w:rFonts w:hint="eastAsia"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3B918C71">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40" w:type="dxa"/>
            <w:shd w:val="clear" w:color="auto" w:fill="auto"/>
            <w:vAlign w:val="center"/>
          </w:tcPr>
          <w:p w14:paraId="59C5A497">
            <w:pPr>
              <w:widowControl/>
              <w:jc w:val="center"/>
              <w:rPr>
                <w:rFonts w:hint="eastAsia" w:ascii="仿宋" w:hAnsi="仿宋" w:eastAsia="仿宋"/>
                <w:color w:val="000000"/>
                <w:kern w:val="0"/>
                <w:sz w:val="22"/>
              </w:rPr>
            </w:pPr>
            <w:r>
              <w:rPr>
                <w:rFonts w:hint="eastAsia" w:ascii="仿宋" w:hAnsi="仿宋" w:eastAsia="仿宋"/>
                <w:color w:val="000000"/>
                <w:kern w:val="0"/>
                <w:sz w:val="22"/>
              </w:rPr>
              <w:t>66016581</w:t>
            </w:r>
          </w:p>
        </w:tc>
        <w:tc>
          <w:tcPr>
            <w:tcW w:w="2979" w:type="dxa"/>
            <w:shd w:val="clear" w:color="auto" w:fill="auto"/>
            <w:vAlign w:val="center"/>
          </w:tcPr>
          <w:p w14:paraId="0E481C7C">
            <w:pPr>
              <w:widowControl/>
              <w:jc w:val="left"/>
              <w:rPr>
                <w:rFonts w:hint="eastAsia" w:ascii="仿宋" w:hAnsi="仿宋" w:eastAsia="仿宋"/>
                <w:color w:val="000000"/>
                <w:kern w:val="0"/>
                <w:sz w:val="22"/>
              </w:rPr>
            </w:pPr>
            <w:r>
              <w:rPr>
                <w:rFonts w:ascii="仿宋" w:hAnsi="仿宋" w:eastAsia="仿宋"/>
                <w:color w:val="000000"/>
                <w:kern w:val="0"/>
                <w:sz w:val="22"/>
              </w:rPr>
              <w:t>微信小程序或</w:t>
            </w:r>
            <w:r>
              <w:rPr>
                <w:rFonts w:hint="eastAsia" w:ascii="仿宋" w:hAnsi="仿宋" w:eastAsia="仿宋"/>
                <w:color w:val="000000"/>
                <w:kern w:val="0"/>
                <w:sz w:val="22"/>
              </w:rPr>
              <w:t>关注</w:t>
            </w:r>
            <w:r>
              <w:rPr>
                <w:rFonts w:ascii="仿宋" w:hAnsi="仿宋" w:eastAsia="仿宋"/>
                <w:color w:val="000000"/>
                <w:kern w:val="0"/>
                <w:sz w:val="22"/>
              </w:rPr>
              <w:t>公众号“北京市第二医院”</w:t>
            </w:r>
            <w:r>
              <w:rPr>
                <w:rFonts w:hint="eastAsia" w:ascii="仿宋" w:hAnsi="仿宋" w:eastAsia="仿宋"/>
                <w:color w:val="000000"/>
                <w:kern w:val="0"/>
                <w:sz w:val="22"/>
              </w:rPr>
              <w:t xml:space="preserve"> 预约。</w:t>
            </w:r>
          </w:p>
        </w:tc>
      </w:tr>
      <w:tr w14:paraId="7FC3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72AB9C83">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北京市普仁医院</w:t>
            </w:r>
          </w:p>
        </w:tc>
        <w:tc>
          <w:tcPr>
            <w:tcW w:w="2977" w:type="dxa"/>
            <w:shd w:val="clear" w:color="auto" w:fill="auto"/>
            <w:vAlign w:val="center"/>
          </w:tcPr>
          <w:p w14:paraId="3CA03A76">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40" w:type="dxa"/>
            <w:shd w:val="clear" w:color="auto" w:fill="auto"/>
            <w:vAlign w:val="center"/>
          </w:tcPr>
          <w:p w14:paraId="69EF97DB">
            <w:pPr>
              <w:widowControl/>
              <w:jc w:val="center"/>
              <w:rPr>
                <w:rFonts w:hint="eastAsia" w:ascii="仿宋" w:hAnsi="仿宋" w:eastAsia="仿宋"/>
                <w:color w:val="000000"/>
                <w:kern w:val="0"/>
                <w:sz w:val="22"/>
              </w:rPr>
            </w:pPr>
            <w:r>
              <w:rPr>
                <w:rFonts w:hint="eastAsia" w:ascii="仿宋" w:hAnsi="仿宋" w:eastAsia="仿宋"/>
                <w:color w:val="000000"/>
                <w:kern w:val="0"/>
                <w:sz w:val="22"/>
              </w:rPr>
              <w:t>87928088</w:t>
            </w:r>
          </w:p>
        </w:tc>
        <w:tc>
          <w:tcPr>
            <w:tcW w:w="2979" w:type="dxa"/>
            <w:shd w:val="clear" w:color="auto" w:fill="auto"/>
            <w:vAlign w:val="center"/>
          </w:tcPr>
          <w:p w14:paraId="27A1A858">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14:paraId="5BA8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1A93C16F">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北京市宣武中医医院</w:t>
            </w:r>
          </w:p>
        </w:tc>
        <w:tc>
          <w:tcPr>
            <w:tcW w:w="2977" w:type="dxa"/>
            <w:shd w:val="clear" w:color="auto" w:fill="auto"/>
            <w:vAlign w:val="center"/>
          </w:tcPr>
          <w:p w14:paraId="31707799">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北京市西城区万明路13号</w:t>
            </w:r>
          </w:p>
        </w:tc>
        <w:tc>
          <w:tcPr>
            <w:tcW w:w="1140" w:type="dxa"/>
            <w:shd w:val="clear" w:color="auto" w:fill="auto"/>
            <w:vAlign w:val="center"/>
          </w:tcPr>
          <w:p w14:paraId="42A8EBDE">
            <w:pPr>
              <w:widowControl/>
              <w:jc w:val="center"/>
              <w:rPr>
                <w:rFonts w:hint="eastAsia" w:ascii="仿宋" w:hAnsi="仿宋" w:eastAsia="仿宋"/>
                <w:color w:val="000000"/>
                <w:kern w:val="0"/>
                <w:sz w:val="22"/>
              </w:rPr>
            </w:pPr>
            <w:r>
              <w:rPr>
                <w:rFonts w:hint="eastAsia" w:ascii="仿宋" w:hAnsi="仿宋" w:eastAsia="仿宋"/>
                <w:color w:val="000000"/>
                <w:kern w:val="0"/>
                <w:sz w:val="22"/>
              </w:rPr>
              <w:t>83776405</w:t>
            </w:r>
          </w:p>
        </w:tc>
        <w:tc>
          <w:tcPr>
            <w:tcW w:w="2979" w:type="dxa"/>
            <w:shd w:val="clear" w:color="auto" w:fill="auto"/>
            <w:vAlign w:val="center"/>
          </w:tcPr>
          <w:p w14:paraId="656D81D5">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p w14:paraId="351AAE95">
            <w:pPr>
              <w:widowControl/>
              <w:jc w:val="left"/>
              <w:rPr>
                <w:rFonts w:hint="eastAsia"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13:30-16:30</w:t>
            </w:r>
          </w:p>
        </w:tc>
      </w:tr>
      <w:tr w14:paraId="3AB2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64AB82CD">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2977" w:type="dxa"/>
            <w:shd w:val="clear" w:color="auto" w:fill="auto"/>
            <w:vAlign w:val="center"/>
          </w:tcPr>
          <w:p w14:paraId="22C5D827">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40" w:type="dxa"/>
            <w:shd w:val="clear" w:color="auto" w:fill="auto"/>
            <w:vAlign w:val="center"/>
          </w:tcPr>
          <w:p w14:paraId="1B02164E">
            <w:pPr>
              <w:widowControl/>
              <w:jc w:val="center"/>
              <w:rPr>
                <w:rFonts w:hint="eastAsia" w:ascii="仿宋" w:hAnsi="仿宋" w:eastAsia="仿宋"/>
                <w:color w:val="000000"/>
                <w:kern w:val="0"/>
                <w:sz w:val="22"/>
              </w:rPr>
            </w:pPr>
            <w:r>
              <w:rPr>
                <w:rFonts w:hint="eastAsia" w:ascii="仿宋" w:hAnsi="仿宋" w:eastAsia="仿宋"/>
                <w:color w:val="000000"/>
                <w:kern w:val="0"/>
                <w:sz w:val="22"/>
              </w:rPr>
              <w:t>85994498</w:t>
            </w:r>
          </w:p>
        </w:tc>
        <w:tc>
          <w:tcPr>
            <w:tcW w:w="2979" w:type="dxa"/>
            <w:shd w:val="clear" w:color="auto" w:fill="auto"/>
            <w:vAlign w:val="center"/>
          </w:tcPr>
          <w:p w14:paraId="3A1E6269">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00-11</w:t>
            </w:r>
            <w:r>
              <w:rPr>
                <w:rFonts w:hint="eastAsia" w:ascii="仿宋" w:hAnsi="仿宋" w:eastAsia="仿宋"/>
                <w:color w:val="000000"/>
                <w:kern w:val="0"/>
                <w:sz w:val="22"/>
              </w:rPr>
              <w:t>:</w:t>
            </w:r>
            <w:r>
              <w:rPr>
                <w:rFonts w:ascii="仿宋" w:hAnsi="仿宋" w:eastAsia="仿宋"/>
                <w:color w:val="000000"/>
                <w:kern w:val="0"/>
                <w:sz w:val="22"/>
              </w:rPr>
              <w:t>00，13</w:t>
            </w:r>
            <w:r>
              <w:rPr>
                <w:rFonts w:hint="eastAsia" w:ascii="仿宋" w:hAnsi="仿宋" w:eastAsia="仿宋"/>
                <w:color w:val="000000"/>
                <w:kern w:val="0"/>
                <w:sz w:val="22"/>
              </w:rPr>
              <w:t>:</w:t>
            </w:r>
            <w:r>
              <w:rPr>
                <w:rFonts w:ascii="仿宋" w:hAnsi="仿宋" w:eastAsia="仿宋"/>
                <w:color w:val="000000"/>
                <w:kern w:val="0"/>
                <w:sz w:val="22"/>
              </w:rPr>
              <w:t>00-16</w:t>
            </w:r>
            <w:r>
              <w:rPr>
                <w:rFonts w:hint="eastAsia" w:ascii="仿宋" w:hAnsi="仿宋" w:eastAsia="仿宋"/>
                <w:color w:val="000000"/>
                <w:kern w:val="0"/>
                <w:sz w:val="22"/>
              </w:rPr>
              <w:t>:</w:t>
            </w:r>
            <w:r>
              <w:rPr>
                <w:rFonts w:ascii="仿宋" w:hAnsi="仿宋" w:eastAsia="仿宋"/>
                <w:color w:val="000000"/>
                <w:kern w:val="0"/>
                <w:sz w:val="22"/>
              </w:rPr>
              <w:t>00</w:t>
            </w:r>
          </w:p>
        </w:tc>
      </w:tr>
      <w:tr w14:paraId="0F1AC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6249384F">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北京市中关村医院</w:t>
            </w:r>
          </w:p>
          <w:p w14:paraId="2E022649">
            <w:pPr>
              <w:widowControl/>
              <w:jc w:val="center"/>
              <w:rPr>
                <w:rFonts w:hint="eastAsia" w:ascii="仿宋" w:hAnsi="仿宋" w:eastAsia="仿宋"/>
                <w:color w:val="000000"/>
                <w:kern w:val="0"/>
                <w:sz w:val="22"/>
              </w:rPr>
            </w:pPr>
            <w:r>
              <w:rPr>
                <w:rFonts w:hint="eastAsia" w:ascii="仿宋" w:hAnsi="仿宋" w:eastAsia="仿宋"/>
                <w:color w:val="000000"/>
                <w:kern w:val="0"/>
                <w:sz w:val="22"/>
              </w:rPr>
              <w:t>（本部）</w:t>
            </w:r>
          </w:p>
        </w:tc>
        <w:tc>
          <w:tcPr>
            <w:tcW w:w="2977" w:type="dxa"/>
            <w:shd w:val="clear" w:color="auto" w:fill="auto"/>
            <w:vAlign w:val="center"/>
          </w:tcPr>
          <w:p w14:paraId="23839477">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40" w:type="dxa"/>
            <w:shd w:val="clear" w:color="auto" w:fill="auto"/>
            <w:vAlign w:val="center"/>
          </w:tcPr>
          <w:p w14:paraId="09E359D3">
            <w:pPr>
              <w:widowControl/>
              <w:jc w:val="center"/>
              <w:rPr>
                <w:rFonts w:hint="eastAsia" w:ascii="仿宋" w:hAnsi="仿宋" w:eastAsia="仿宋"/>
                <w:color w:val="000000"/>
                <w:kern w:val="0"/>
                <w:sz w:val="22"/>
              </w:rPr>
            </w:pPr>
            <w:r>
              <w:rPr>
                <w:rFonts w:hint="eastAsia" w:ascii="仿宋" w:hAnsi="仿宋" w:eastAsia="仿宋"/>
                <w:color w:val="000000"/>
                <w:kern w:val="0"/>
                <w:sz w:val="22"/>
              </w:rPr>
              <w:t>82548689</w:t>
            </w:r>
          </w:p>
        </w:tc>
        <w:tc>
          <w:tcPr>
            <w:tcW w:w="2979" w:type="dxa"/>
            <w:shd w:val="clear" w:color="auto" w:fill="auto"/>
            <w:vAlign w:val="center"/>
          </w:tcPr>
          <w:p w14:paraId="71F996CA">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14:paraId="2C24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11E4F69F">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北京市中关村医院</w:t>
            </w:r>
          </w:p>
          <w:p w14:paraId="17D5FB0B">
            <w:pPr>
              <w:widowControl/>
              <w:jc w:val="center"/>
              <w:rPr>
                <w:rFonts w:hint="eastAsia" w:ascii="仿宋" w:hAnsi="仿宋" w:eastAsia="仿宋"/>
                <w:color w:val="000000"/>
                <w:kern w:val="0"/>
                <w:sz w:val="22"/>
              </w:rPr>
            </w:pPr>
            <w:r>
              <w:rPr>
                <w:rFonts w:hint="eastAsia" w:ascii="仿宋" w:hAnsi="仿宋" w:eastAsia="仿宋"/>
                <w:color w:val="000000"/>
                <w:kern w:val="0"/>
                <w:sz w:val="22"/>
              </w:rPr>
              <w:t>（中科大厦部）</w:t>
            </w:r>
          </w:p>
        </w:tc>
        <w:tc>
          <w:tcPr>
            <w:tcW w:w="2977" w:type="dxa"/>
            <w:shd w:val="clear" w:color="auto" w:fill="auto"/>
            <w:vAlign w:val="center"/>
          </w:tcPr>
          <w:p w14:paraId="070CA134">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40" w:type="dxa"/>
            <w:shd w:val="clear" w:color="auto" w:fill="auto"/>
            <w:vAlign w:val="center"/>
          </w:tcPr>
          <w:p w14:paraId="0A90F0F4">
            <w:pPr>
              <w:widowControl/>
              <w:jc w:val="center"/>
              <w:rPr>
                <w:rFonts w:hint="eastAsia" w:ascii="仿宋" w:hAnsi="仿宋" w:eastAsia="仿宋"/>
                <w:color w:val="000000"/>
                <w:kern w:val="0"/>
                <w:sz w:val="22"/>
              </w:rPr>
            </w:pPr>
            <w:r>
              <w:rPr>
                <w:rFonts w:hint="eastAsia" w:ascii="仿宋" w:hAnsi="仿宋" w:eastAsia="仿宋"/>
                <w:color w:val="000000"/>
                <w:kern w:val="0"/>
                <w:sz w:val="22"/>
              </w:rPr>
              <w:t>82548766</w:t>
            </w:r>
          </w:p>
        </w:tc>
        <w:tc>
          <w:tcPr>
            <w:tcW w:w="2979" w:type="dxa"/>
            <w:shd w:val="clear" w:color="auto" w:fill="auto"/>
            <w:vAlign w:val="center"/>
          </w:tcPr>
          <w:p w14:paraId="757888CB">
            <w:pPr>
              <w:widowControl/>
              <w:jc w:val="left"/>
              <w:rPr>
                <w:rFonts w:hint="eastAsia"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14:paraId="0359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1B6E0867">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北京丰台医院</w:t>
            </w:r>
          </w:p>
          <w:p w14:paraId="674527E4">
            <w:pPr>
              <w:widowControl/>
              <w:jc w:val="center"/>
              <w:rPr>
                <w:rFonts w:hint="eastAsia"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631832D0">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14:paraId="32623F5D">
            <w:pPr>
              <w:widowControl/>
              <w:jc w:val="center"/>
              <w:rPr>
                <w:rFonts w:hint="eastAsia" w:ascii="仿宋" w:hAnsi="仿宋" w:eastAsia="仿宋"/>
                <w:color w:val="000000"/>
                <w:kern w:val="0"/>
                <w:sz w:val="22"/>
              </w:rPr>
            </w:pPr>
            <w:r>
              <w:rPr>
                <w:rFonts w:ascii="仿宋" w:hAnsi="仿宋" w:eastAsia="仿宋"/>
                <w:color w:val="000000"/>
                <w:kern w:val="0"/>
                <w:sz w:val="22"/>
              </w:rPr>
              <w:t>63811115—6206</w:t>
            </w:r>
          </w:p>
        </w:tc>
        <w:tc>
          <w:tcPr>
            <w:tcW w:w="2979" w:type="dxa"/>
            <w:shd w:val="clear" w:color="auto" w:fill="auto"/>
            <w:vAlign w:val="center"/>
          </w:tcPr>
          <w:p w14:paraId="7E25988A">
            <w:pPr>
              <w:widowControl/>
              <w:jc w:val="left"/>
              <w:rPr>
                <w:rFonts w:hint="eastAsia"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14:paraId="7C6B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14:paraId="2B845BF4">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北京市石景山医院</w:t>
            </w:r>
          </w:p>
        </w:tc>
        <w:tc>
          <w:tcPr>
            <w:tcW w:w="2977" w:type="dxa"/>
            <w:shd w:val="clear" w:color="auto" w:fill="auto"/>
            <w:vAlign w:val="center"/>
          </w:tcPr>
          <w:p w14:paraId="0FC86421">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40" w:type="dxa"/>
            <w:shd w:val="clear" w:color="auto" w:fill="auto"/>
            <w:vAlign w:val="center"/>
          </w:tcPr>
          <w:p w14:paraId="15B5FA37">
            <w:pPr>
              <w:widowControl/>
              <w:jc w:val="center"/>
              <w:rPr>
                <w:rFonts w:hint="eastAsia" w:ascii="仿宋" w:hAnsi="仿宋" w:eastAsia="仿宋"/>
                <w:color w:val="000000"/>
                <w:kern w:val="0"/>
                <w:sz w:val="22"/>
              </w:rPr>
            </w:pPr>
            <w:r>
              <w:rPr>
                <w:rFonts w:hint="eastAsia" w:ascii="仿宋" w:hAnsi="仿宋" w:eastAsia="仿宋"/>
                <w:color w:val="000000"/>
                <w:kern w:val="0"/>
                <w:sz w:val="22"/>
              </w:rPr>
              <w:t>88689311</w:t>
            </w:r>
          </w:p>
        </w:tc>
        <w:tc>
          <w:tcPr>
            <w:tcW w:w="2979" w:type="dxa"/>
            <w:shd w:val="clear" w:color="auto" w:fill="auto"/>
            <w:vAlign w:val="center"/>
          </w:tcPr>
          <w:p w14:paraId="014CDA9D">
            <w:pPr>
              <w:widowControl/>
              <w:jc w:val="left"/>
              <w:rPr>
                <w:rFonts w:hint="eastAsia"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14:paraId="33BA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shd w:val="clear" w:color="auto" w:fill="auto"/>
            <w:vAlign w:val="center"/>
          </w:tcPr>
          <w:p w14:paraId="3FB034F4">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北京市门头沟区医院</w:t>
            </w:r>
          </w:p>
        </w:tc>
        <w:tc>
          <w:tcPr>
            <w:tcW w:w="2977" w:type="dxa"/>
            <w:shd w:val="clear" w:color="auto" w:fill="auto"/>
            <w:vAlign w:val="center"/>
          </w:tcPr>
          <w:p w14:paraId="65EC4F14">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40" w:type="dxa"/>
            <w:shd w:val="clear" w:color="auto" w:fill="auto"/>
            <w:vAlign w:val="center"/>
          </w:tcPr>
          <w:p w14:paraId="35A29552">
            <w:pPr>
              <w:widowControl/>
              <w:jc w:val="center"/>
              <w:rPr>
                <w:rFonts w:hint="eastAsia" w:ascii="仿宋" w:hAnsi="仿宋" w:eastAsia="仿宋"/>
                <w:color w:val="000000"/>
                <w:kern w:val="0"/>
                <w:sz w:val="22"/>
              </w:rPr>
            </w:pPr>
            <w:r>
              <w:rPr>
                <w:rFonts w:hint="eastAsia" w:ascii="仿宋" w:hAnsi="仿宋" w:eastAsia="仿宋"/>
                <w:color w:val="000000"/>
                <w:kern w:val="0"/>
                <w:sz w:val="22"/>
              </w:rPr>
              <w:t>69848750</w:t>
            </w:r>
          </w:p>
        </w:tc>
        <w:tc>
          <w:tcPr>
            <w:tcW w:w="2979" w:type="dxa"/>
            <w:shd w:val="clear" w:color="auto" w:fill="auto"/>
            <w:vAlign w:val="center"/>
          </w:tcPr>
          <w:p w14:paraId="39474993">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w:t>
            </w:r>
          </w:p>
          <w:p w14:paraId="7EDE5D9F">
            <w:pPr>
              <w:widowControl/>
              <w:jc w:val="left"/>
              <w:rPr>
                <w:rFonts w:hint="eastAsia" w:ascii="仿宋" w:hAnsi="仿宋" w:eastAsia="仿宋"/>
                <w:color w:val="000000"/>
                <w:kern w:val="0"/>
                <w:sz w:val="22"/>
              </w:rPr>
            </w:pPr>
            <w:r>
              <w:rPr>
                <w:rFonts w:hint="eastAsia" w:ascii="仿宋" w:hAnsi="仿宋" w:eastAsia="仿宋"/>
                <w:color w:val="000000"/>
                <w:kern w:val="0"/>
                <w:sz w:val="22"/>
              </w:rPr>
              <w:t>预约时间：工作日</w:t>
            </w:r>
            <w:r>
              <w:rPr>
                <w:rFonts w:ascii="仿宋" w:hAnsi="仿宋" w:eastAsia="仿宋"/>
                <w:color w:val="000000"/>
                <w:kern w:val="0"/>
                <w:sz w:val="22"/>
              </w:rPr>
              <w:t>13</w:t>
            </w:r>
            <w:r>
              <w:rPr>
                <w:rFonts w:hint="eastAsia" w:ascii="仿宋" w:hAnsi="仿宋" w:eastAsia="仿宋"/>
                <w:color w:val="000000"/>
                <w:kern w:val="0"/>
                <w:sz w:val="22"/>
              </w:rPr>
              <w:t>:</w:t>
            </w:r>
            <w:r>
              <w:rPr>
                <w:rFonts w:ascii="仿宋" w:hAnsi="仿宋" w:eastAsia="仿宋"/>
                <w:color w:val="000000"/>
                <w:kern w:val="0"/>
                <w:sz w:val="22"/>
              </w:rPr>
              <w:t>30至17</w:t>
            </w:r>
            <w:r>
              <w:rPr>
                <w:rFonts w:hint="eastAsia" w:ascii="仿宋" w:hAnsi="仿宋" w:eastAsia="仿宋"/>
                <w:color w:val="000000"/>
                <w:kern w:val="0"/>
                <w:sz w:val="22"/>
              </w:rPr>
              <w:t>:</w:t>
            </w:r>
            <w:r>
              <w:rPr>
                <w:rFonts w:ascii="仿宋" w:hAnsi="仿宋" w:eastAsia="仿宋"/>
                <w:color w:val="000000"/>
                <w:kern w:val="0"/>
                <w:sz w:val="22"/>
              </w:rPr>
              <w:t>00</w:t>
            </w:r>
          </w:p>
        </w:tc>
      </w:tr>
      <w:tr w14:paraId="0117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558" w:type="dxa"/>
            <w:shd w:val="clear" w:color="auto" w:fill="auto"/>
            <w:vAlign w:val="center"/>
          </w:tcPr>
          <w:p w14:paraId="188F0834">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北京市大兴区人民医院</w:t>
            </w:r>
          </w:p>
        </w:tc>
        <w:tc>
          <w:tcPr>
            <w:tcW w:w="2977" w:type="dxa"/>
            <w:shd w:val="clear" w:color="auto" w:fill="auto"/>
            <w:vAlign w:val="center"/>
          </w:tcPr>
          <w:p w14:paraId="423A835D">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40" w:type="dxa"/>
            <w:shd w:val="clear" w:color="auto" w:fill="auto"/>
            <w:vAlign w:val="center"/>
          </w:tcPr>
          <w:p w14:paraId="59CE63C5">
            <w:pPr>
              <w:widowControl/>
              <w:jc w:val="center"/>
              <w:rPr>
                <w:rFonts w:hint="eastAsia" w:ascii="仿宋" w:hAnsi="仿宋" w:eastAsia="仿宋"/>
                <w:color w:val="000000"/>
                <w:kern w:val="0"/>
                <w:sz w:val="22"/>
              </w:rPr>
            </w:pPr>
            <w:r>
              <w:rPr>
                <w:rFonts w:hint="eastAsia" w:ascii="仿宋" w:hAnsi="仿宋" w:eastAsia="仿宋"/>
                <w:color w:val="000000"/>
                <w:kern w:val="0"/>
                <w:sz w:val="22"/>
              </w:rPr>
              <w:t>60283132</w:t>
            </w:r>
          </w:p>
        </w:tc>
        <w:tc>
          <w:tcPr>
            <w:tcW w:w="2979" w:type="dxa"/>
            <w:shd w:val="clear" w:color="auto" w:fill="auto"/>
            <w:vAlign w:val="center"/>
          </w:tcPr>
          <w:p w14:paraId="5DD6665D">
            <w:pPr>
              <w:widowControl/>
              <w:jc w:val="left"/>
              <w:rPr>
                <w:rFonts w:hint="eastAsia"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14:paraId="0521E9E9">
            <w:pPr>
              <w:widowControl/>
              <w:jc w:val="left"/>
              <w:rPr>
                <w:rFonts w:hint="eastAsia" w:ascii="仿宋" w:hAnsi="仿宋" w:eastAsia="仿宋"/>
                <w:color w:val="000000"/>
                <w:kern w:val="0"/>
                <w:sz w:val="22"/>
              </w:rPr>
            </w:pPr>
            <w:r>
              <w:rPr>
                <w:rFonts w:hint="eastAsia" w:ascii="仿宋" w:hAnsi="仿宋" w:eastAsia="仿宋"/>
                <w:color w:val="000000"/>
                <w:kern w:val="0"/>
                <w:sz w:val="22"/>
              </w:rPr>
              <w:t>关注大兴区人民医院体检中心”～我要体检～体检预约～个人</w:t>
            </w:r>
            <w:r>
              <w:rPr>
                <w:rFonts w:ascii="仿宋" w:hAnsi="仿宋" w:eastAsia="仿宋"/>
                <w:color w:val="000000"/>
                <w:kern w:val="0"/>
                <w:sz w:val="22"/>
              </w:rPr>
              <w:t>体检</w:t>
            </w:r>
            <w:r>
              <w:rPr>
                <w:rFonts w:hint="eastAsia" w:ascii="仿宋" w:hAnsi="仿宋" w:eastAsia="仿宋"/>
                <w:color w:val="000000"/>
                <w:kern w:val="0"/>
                <w:sz w:val="22"/>
              </w:rPr>
              <w:t>～教师体检</w:t>
            </w:r>
          </w:p>
        </w:tc>
      </w:tr>
      <w:tr w14:paraId="5795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7514E6D1">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北京市房山区良乡医院</w:t>
            </w:r>
          </w:p>
        </w:tc>
        <w:tc>
          <w:tcPr>
            <w:tcW w:w="2977" w:type="dxa"/>
            <w:shd w:val="clear" w:color="auto" w:fill="auto"/>
            <w:vAlign w:val="center"/>
          </w:tcPr>
          <w:p w14:paraId="3DE7E334">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40" w:type="dxa"/>
            <w:shd w:val="clear" w:color="auto" w:fill="auto"/>
            <w:vAlign w:val="center"/>
          </w:tcPr>
          <w:p w14:paraId="040409E7">
            <w:pPr>
              <w:widowControl/>
              <w:jc w:val="center"/>
              <w:rPr>
                <w:rFonts w:hint="eastAsia" w:ascii="仿宋" w:hAnsi="仿宋" w:eastAsia="仿宋"/>
                <w:color w:val="000000"/>
                <w:kern w:val="0"/>
                <w:sz w:val="22"/>
              </w:rPr>
            </w:pPr>
            <w:r>
              <w:rPr>
                <w:rFonts w:hint="eastAsia" w:ascii="仿宋" w:hAnsi="仿宋" w:eastAsia="仿宋"/>
                <w:color w:val="000000"/>
                <w:kern w:val="0"/>
                <w:sz w:val="22"/>
              </w:rPr>
              <w:t>69366290</w:t>
            </w:r>
          </w:p>
        </w:tc>
        <w:tc>
          <w:tcPr>
            <w:tcW w:w="2979" w:type="dxa"/>
            <w:shd w:val="clear" w:color="auto" w:fill="auto"/>
            <w:vAlign w:val="center"/>
          </w:tcPr>
          <w:p w14:paraId="29FC8563">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电话预约：69366290   69379577</w:t>
            </w:r>
          </w:p>
        </w:tc>
      </w:tr>
      <w:tr w14:paraId="0EAB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14:paraId="2E1A4DFF">
            <w:pPr>
              <w:widowControl/>
              <w:jc w:val="center"/>
              <w:rPr>
                <w:rFonts w:hint="eastAsia" w:ascii="仿宋" w:hAnsi="仿宋" w:eastAsia="仿宋"/>
                <w:color w:val="000000"/>
                <w:kern w:val="0"/>
                <w:sz w:val="22"/>
              </w:rPr>
            </w:pPr>
            <w:r>
              <w:rPr>
                <w:rFonts w:hint="eastAsia" w:ascii="仿宋" w:hAnsi="仿宋" w:eastAsia="仿宋"/>
                <w:color w:val="000000"/>
                <w:kern w:val="0"/>
                <w:sz w:val="22"/>
              </w:rPr>
              <w:t>首都医科大学附属北京潞河医院</w:t>
            </w:r>
          </w:p>
          <w:p w14:paraId="422EF58C">
            <w:pPr>
              <w:widowControl/>
              <w:jc w:val="center"/>
              <w:rPr>
                <w:rFonts w:hint="eastAsia"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1E8EC165">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40" w:type="dxa"/>
            <w:shd w:val="clear" w:color="auto" w:fill="auto"/>
            <w:vAlign w:val="center"/>
          </w:tcPr>
          <w:p w14:paraId="659E08BF">
            <w:pPr>
              <w:widowControl/>
              <w:jc w:val="center"/>
              <w:rPr>
                <w:rFonts w:hint="eastAsia" w:ascii="仿宋" w:hAnsi="仿宋" w:eastAsia="仿宋"/>
                <w:color w:val="000000"/>
                <w:kern w:val="0"/>
                <w:sz w:val="22"/>
              </w:rPr>
            </w:pPr>
            <w:r>
              <w:rPr>
                <w:rFonts w:hint="eastAsia" w:ascii="仿宋" w:hAnsi="仿宋" w:eastAsia="仿宋"/>
                <w:color w:val="000000"/>
                <w:kern w:val="0"/>
                <w:sz w:val="22"/>
              </w:rPr>
              <w:t>69543901-3648</w:t>
            </w:r>
          </w:p>
        </w:tc>
        <w:tc>
          <w:tcPr>
            <w:tcW w:w="2979" w:type="dxa"/>
            <w:shd w:val="clear" w:color="auto" w:fill="auto"/>
            <w:vAlign w:val="center"/>
          </w:tcPr>
          <w:p w14:paraId="7AC2650B">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电话预约：工作日8:00-12:00,13:00-17:00</w:t>
            </w:r>
          </w:p>
        </w:tc>
      </w:tr>
      <w:tr w14:paraId="5EB2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14:paraId="5E87CDE9">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北京市昌平区医院</w:t>
            </w:r>
          </w:p>
        </w:tc>
        <w:tc>
          <w:tcPr>
            <w:tcW w:w="2977" w:type="dxa"/>
            <w:shd w:val="clear" w:color="auto" w:fill="auto"/>
            <w:vAlign w:val="center"/>
          </w:tcPr>
          <w:p w14:paraId="1AF34BF3">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北京市昌平区鼓楼北街</w:t>
            </w:r>
            <w:r>
              <w:rPr>
                <w:rFonts w:ascii="仿宋" w:hAnsi="仿宋" w:eastAsia="仿宋"/>
                <w:color w:val="000000"/>
                <w:kern w:val="0"/>
                <w:sz w:val="22"/>
              </w:rPr>
              <w:t>9号（昌平区医院办公楼一层）</w:t>
            </w:r>
          </w:p>
        </w:tc>
        <w:tc>
          <w:tcPr>
            <w:tcW w:w="1140" w:type="dxa"/>
            <w:shd w:val="clear" w:color="auto" w:fill="auto"/>
            <w:vAlign w:val="center"/>
          </w:tcPr>
          <w:p w14:paraId="02B556C3">
            <w:pPr>
              <w:widowControl/>
              <w:jc w:val="center"/>
              <w:rPr>
                <w:rFonts w:hint="eastAsia" w:ascii="仿宋" w:hAnsi="仿宋" w:eastAsia="仿宋"/>
                <w:color w:val="000000"/>
                <w:kern w:val="0"/>
                <w:sz w:val="22"/>
              </w:rPr>
            </w:pPr>
            <w:r>
              <w:rPr>
                <w:rFonts w:ascii="仿宋" w:hAnsi="仿宋" w:eastAsia="仿宋"/>
                <w:color w:val="000000"/>
                <w:kern w:val="0"/>
                <w:sz w:val="22"/>
              </w:rPr>
              <w:t>80110065</w:t>
            </w:r>
          </w:p>
        </w:tc>
        <w:tc>
          <w:tcPr>
            <w:tcW w:w="2979" w:type="dxa"/>
            <w:shd w:val="clear" w:color="auto" w:fill="auto"/>
            <w:vAlign w:val="center"/>
          </w:tcPr>
          <w:p w14:paraId="01CE3423">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00-12:00</w:t>
            </w:r>
            <w:r>
              <w:rPr>
                <w:rFonts w:hint="eastAsia" w:ascii="仿宋" w:hAnsi="仿宋" w:eastAsia="仿宋"/>
                <w:color w:val="000000"/>
                <w:kern w:val="0"/>
                <w:sz w:val="22"/>
              </w:rPr>
              <w:t>,</w:t>
            </w:r>
            <w:r>
              <w:rPr>
                <w:rFonts w:ascii="仿宋" w:hAnsi="仿宋" w:eastAsia="仿宋"/>
                <w:color w:val="000000"/>
                <w:kern w:val="0"/>
                <w:sz w:val="22"/>
              </w:rPr>
              <w:t>14:00-17:00</w:t>
            </w:r>
          </w:p>
        </w:tc>
      </w:tr>
      <w:tr w14:paraId="164B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14:paraId="0B68DA26">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2977" w:type="dxa"/>
            <w:shd w:val="clear" w:color="auto" w:fill="auto"/>
            <w:vAlign w:val="center"/>
          </w:tcPr>
          <w:p w14:paraId="5085AC09">
            <w:pPr>
              <w:widowControl/>
              <w:jc w:val="left"/>
              <w:rPr>
                <w:rFonts w:hint="eastAsia" w:ascii="仿宋" w:hAnsi="仿宋" w:eastAsia="仿宋"/>
                <w:color w:val="000000"/>
                <w:kern w:val="0"/>
                <w:sz w:val="22"/>
              </w:rPr>
            </w:pPr>
            <w:r>
              <w:rPr>
                <w:rFonts w:hint="eastAsia" w:ascii="仿宋" w:hAnsi="仿宋" w:eastAsia="仿宋"/>
                <w:color w:val="000000"/>
                <w:kern w:val="0"/>
                <w:sz w:val="22"/>
              </w:rPr>
              <w:t>顺义区牛栏山镇府前街13号，导航:牛栏山社区卫生服务中心</w:t>
            </w:r>
          </w:p>
        </w:tc>
        <w:tc>
          <w:tcPr>
            <w:tcW w:w="1140" w:type="dxa"/>
            <w:shd w:val="clear" w:color="auto" w:fill="auto"/>
            <w:vAlign w:val="center"/>
          </w:tcPr>
          <w:p w14:paraId="3325B302">
            <w:pPr>
              <w:widowControl/>
              <w:jc w:val="center"/>
              <w:rPr>
                <w:rFonts w:hint="eastAsia" w:ascii="仿宋" w:hAnsi="仿宋" w:eastAsia="仿宋"/>
                <w:color w:val="000000"/>
                <w:kern w:val="0"/>
                <w:sz w:val="22"/>
              </w:rPr>
            </w:pPr>
            <w:r>
              <w:rPr>
                <w:rFonts w:hint="eastAsia" w:ascii="仿宋" w:hAnsi="仿宋" w:eastAsia="仿宋"/>
                <w:color w:val="000000"/>
                <w:kern w:val="0"/>
                <w:sz w:val="22"/>
              </w:rPr>
              <w:t>81419990</w:t>
            </w:r>
          </w:p>
          <w:p w14:paraId="4851101E">
            <w:pPr>
              <w:widowControl/>
              <w:jc w:val="center"/>
              <w:rPr>
                <w:rFonts w:hint="eastAsia" w:ascii="仿宋" w:hAnsi="仿宋" w:eastAsia="仿宋"/>
                <w:color w:val="000000"/>
                <w:kern w:val="0"/>
                <w:sz w:val="22"/>
              </w:rPr>
            </w:pPr>
            <w:r>
              <w:rPr>
                <w:rFonts w:hint="eastAsia" w:ascii="仿宋" w:hAnsi="仿宋" w:eastAsia="仿宋"/>
                <w:color w:val="000000"/>
                <w:kern w:val="0"/>
                <w:sz w:val="22"/>
              </w:rPr>
              <w:t>52135118-8104</w:t>
            </w:r>
          </w:p>
        </w:tc>
        <w:tc>
          <w:tcPr>
            <w:tcW w:w="2979" w:type="dxa"/>
            <w:shd w:val="clear" w:color="auto" w:fill="auto"/>
            <w:vAlign w:val="center"/>
          </w:tcPr>
          <w:p w14:paraId="68E4382C">
            <w:pPr>
              <w:widowControl/>
              <w:jc w:val="left"/>
              <w:rPr>
                <w:rFonts w:hint="eastAsia" w:ascii="仿宋" w:hAnsi="仿宋" w:eastAsia="仿宋"/>
                <w:color w:val="000000"/>
                <w:kern w:val="0"/>
                <w:sz w:val="22"/>
              </w:rPr>
            </w:pPr>
            <w:r>
              <w:rPr>
                <w:rFonts w:hint="eastAsia" w:ascii="仿宋" w:hAnsi="仿宋" w:eastAsia="仿宋"/>
                <w:color w:val="000000"/>
                <w:kern w:val="0"/>
                <w:sz w:val="22"/>
              </w:rPr>
              <w:t>顺义区中医医院公众号、114</w:t>
            </w:r>
          </w:p>
        </w:tc>
      </w:tr>
      <w:tr w14:paraId="78A50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75B847BE">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北京怀柔医院</w:t>
            </w:r>
          </w:p>
        </w:tc>
        <w:tc>
          <w:tcPr>
            <w:tcW w:w="2977" w:type="dxa"/>
            <w:shd w:val="clear" w:color="auto" w:fill="auto"/>
            <w:vAlign w:val="center"/>
          </w:tcPr>
          <w:p w14:paraId="39A53910">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40" w:type="dxa"/>
            <w:shd w:val="clear" w:color="auto" w:fill="auto"/>
            <w:vAlign w:val="center"/>
          </w:tcPr>
          <w:p w14:paraId="128AEA2A">
            <w:pPr>
              <w:widowControl/>
              <w:jc w:val="center"/>
              <w:rPr>
                <w:rFonts w:hint="eastAsia" w:ascii="仿宋" w:hAnsi="仿宋" w:eastAsia="仿宋"/>
                <w:color w:val="000000"/>
                <w:kern w:val="0"/>
                <w:sz w:val="22"/>
              </w:rPr>
            </w:pPr>
            <w:r>
              <w:rPr>
                <w:rFonts w:hint="eastAsia" w:ascii="仿宋" w:hAnsi="仿宋" w:eastAsia="仿宋"/>
                <w:color w:val="000000"/>
                <w:kern w:val="0"/>
                <w:sz w:val="22"/>
              </w:rPr>
              <w:t>69687163</w:t>
            </w:r>
          </w:p>
        </w:tc>
        <w:tc>
          <w:tcPr>
            <w:tcW w:w="2979" w:type="dxa"/>
            <w:shd w:val="clear" w:color="auto" w:fill="auto"/>
            <w:vAlign w:val="center"/>
          </w:tcPr>
          <w:p w14:paraId="76460E71">
            <w:pPr>
              <w:widowControl/>
              <w:jc w:val="left"/>
              <w:rPr>
                <w:rFonts w:hint="eastAsia" w:ascii="仿宋" w:hAnsi="仿宋" w:eastAsia="仿宋"/>
                <w:color w:val="000000"/>
                <w:kern w:val="0"/>
                <w:sz w:val="22"/>
              </w:rPr>
            </w:pPr>
            <w:r>
              <w:rPr>
                <w:rFonts w:hint="eastAsia" w:ascii="仿宋" w:hAnsi="仿宋" w:eastAsia="仿宋"/>
                <w:color w:val="000000"/>
                <w:kern w:val="0"/>
                <w:sz w:val="22"/>
              </w:rPr>
              <w:t xml:space="preserve">进入微信小程序“北京怀柔医院体检中心”预约。 </w:t>
            </w:r>
          </w:p>
        </w:tc>
      </w:tr>
      <w:tr w14:paraId="3EF6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6DEF9E8C">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北京市平谷区医院</w:t>
            </w:r>
          </w:p>
        </w:tc>
        <w:tc>
          <w:tcPr>
            <w:tcW w:w="2977" w:type="dxa"/>
            <w:shd w:val="clear" w:color="auto" w:fill="auto"/>
            <w:vAlign w:val="center"/>
          </w:tcPr>
          <w:p w14:paraId="1CA25454">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40" w:type="dxa"/>
            <w:shd w:val="clear" w:color="auto" w:fill="auto"/>
            <w:vAlign w:val="center"/>
          </w:tcPr>
          <w:p w14:paraId="1A89CA8C">
            <w:pPr>
              <w:widowControl/>
              <w:jc w:val="center"/>
              <w:rPr>
                <w:rFonts w:hint="eastAsia" w:ascii="仿宋" w:hAnsi="仿宋" w:eastAsia="仿宋"/>
                <w:color w:val="000000"/>
                <w:kern w:val="0"/>
                <w:sz w:val="22"/>
              </w:rPr>
            </w:pPr>
            <w:r>
              <w:rPr>
                <w:rFonts w:hint="eastAsia" w:ascii="仿宋" w:hAnsi="仿宋" w:eastAsia="仿宋"/>
                <w:color w:val="000000"/>
                <w:kern w:val="0"/>
                <w:sz w:val="22"/>
              </w:rPr>
              <w:t>89992153</w:t>
            </w:r>
          </w:p>
        </w:tc>
        <w:tc>
          <w:tcPr>
            <w:tcW w:w="2979" w:type="dxa"/>
            <w:shd w:val="clear" w:color="auto" w:fill="auto"/>
            <w:vAlign w:val="center"/>
          </w:tcPr>
          <w:p w14:paraId="332C20E5">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电话预约：工作日9:00-11:30,14:00-17:00</w:t>
            </w:r>
          </w:p>
        </w:tc>
      </w:tr>
      <w:tr w14:paraId="3DFE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14:paraId="1C70483C">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北京市密云区医院</w:t>
            </w:r>
          </w:p>
        </w:tc>
        <w:tc>
          <w:tcPr>
            <w:tcW w:w="2977" w:type="dxa"/>
            <w:shd w:val="clear" w:color="auto" w:fill="auto"/>
            <w:vAlign w:val="center"/>
          </w:tcPr>
          <w:p w14:paraId="1A8FFA18">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北京市密云区阳光街3</w:t>
            </w:r>
            <w:r>
              <w:rPr>
                <w:rFonts w:ascii="仿宋" w:hAnsi="仿宋" w:eastAsia="仿宋"/>
                <w:color w:val="000000"/>
                <w:kern w:val="0"/>
                <w:sz w:val="22"/>
              </w:rPr>
              <w:t>83</w:t>
            </w:r>
            <w:r>
              <w:rPr>
                <w:rFonts w:hint="eastAsia" w:ascii="仿宋" w:hAnsi="仿宋" w:eastAsia="仿宋"/>
                <w:color w:val="000000"/>
                <w:kern w:val="0"/>
                <w:sz w:val="22"/>
              </w:rPr>
              <w:t>号院</w:t>
            </w:r>
          </w:p>
        </w:tc>
        <w:tc>
          <w:tcPr>
            <w:tcW w:w="1140" w:type="dxa"/>
            <w:shd w:val="clear" w:color="auto" w:fill="auto"/>
            <w:vAlign w:val="center"/>
          </w:tcPr>
          <w:p w14:paraId="207A2B76">
            <w:pPr>
              <w:widowControl/>
              <w:jc w:val="center"/>
              <w:rPr>
                <w:rFonts w:hint="eastAsia" w:ascii="仿宋" w:hAnsi="仿宋" w:eastAsia="仿宋"/>
                <w:color w:val="000000"/>
                <w:kern w:val="0"/>
                <w:sz w:val="22"/>
              </w:rPr>
            </w:pPr>
            <w:r>
              <w:rPr>
                <w:rFonts w:hint="eastAsia" w:ascii="仿宋" w:hAnsi="仿宋" w:eastAsia="仿宋"/>
                <w:color w:val="000000"/>
                <w:kern w:val="0"/>
                <w:sz w:val="22"/>
              </w:rPr>
              <w:t>69072</w:t>
            </w:r>
            <w:r>
              <w:rPr>
                <w:rFonts w:ascii="仿宋" w:hAnsi="仿宋" w:eastAsia="仿宋"/>
                <w:color w:val="000000"/>
                <w:kern w:val="0"/>
                <w:sz w:val="22"/>
              </w:rPr>
              <w:t>529</w:t>
            </w:r>
          </w:p>
        </w:tc>
        <w:tc>
          <w:tcPr>
            <w:tcW w:w="2979" w:type="dxa"/>
            <w:shd w:val="clear" w:color="auto" w:fill="auto"/>
            <w:vAlign w:val="center"/>
          </w:tcPr>
          <w:p w14:paraId="09E1FEF3">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14:paraId="341C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14:paraId="63205677">
            <w:pPr>
              <w:widowControl/>
              <w:jc w:val="center"/>
              <w:rPr>
                <w:rFonts w:hint="eastAsia" w:ascii="仿宋" w:hAnsi="仿宋" w:eastAsia="仿宋"/>
                <w:color w:val="000000"/>
                <w:kern w:val="0"/>
                <w:sz w:val="22"/>
              </w:rPr>
            </w:pPr>
            <w:r>
              <w:rPr>
                <w:rFonts w:hint="eastAsia" w:ascii="仿宋" w:hAnsi="仿宋" w:eastAsia="仿宋"/>
                <w:color w:val="000000"/>
                <w:kern w:val="0"/>
                <w:sz w:val="22"/>
              </w:rPr>
              <w:t>北京市延庆区医院</w:t>
            </w:r>
          </w:p>
        </w:tc>
        <w:tc>
          <w:tcPr>
            <w:tcW w:w="2977" w:type="dxa"/>
            <w:shd w:val="clear" w:color="auto" w:fill="auto"/>
            <w:vAlign w:val="center"/>
          </w:tcPr>
          <w:p w14:paraId="6AA1FBD4">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40" w:type="dxa"/>
            <w:shd w:val="clear" w:color="auto" w:fill="auto"/>
            <w:vAlign w:val="center"/>
          </w:tcPr>
          <w:p w14:paraId="6346E3BB">
            <w:pPr>
              <w:widowControl/>
              <w:jc w:val="center"/>
              <w:rPr>
                <w:rFonts w:hint="eastAsia" w:ascii="仿宋" w:hAnsi="仿宋" w:eastAsia="仿宋"/>
                <w:color w:val="000000"/>
                <w:kern w:val="0"/>
                <w:sz w:val="22"/>
              </w:rPr>
            </w:pPr>
            <w:r>
              <w:rPr>
                <w:rFonts w:hint="eastAsia" w:ascii="仿宋" w:hAnsi="仿宋" w:eastAsia="仿宋"/>
                <w:color w:val="000000"/>
                <w:kern w:val="0"/>
                <w:sz w:val="22"/>
              </w:rPr>
              <w:t>69171162</w:t>
            </w:r>
          </w:p>
        </w:tc>
        <w:tc>
          <w:tcPr>
            <w:tcW w:w="2979" w:type="dxa"/>
            <w:shd w:val="clear" w:color="auto" w:fill="auto"/>
            <w:vAlign w:val="center"/>
          </w:tcPr>
          <w:p w14:paraId="319B7678">
            <w:pPr>
              <w:widowControl/>
              <w:jc w:val="left"/>
              <w:rPr>
                <w:rFonts w:hint="eastAsia"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0</w:t>
            </w:r>
            <w:r>
              <w:rPr>
                <w:rFonts w:hint="eastAsia" w:ascii="仿宋" w:hAnsi="仿宋" w:eastAsia="仿宋"/>
                <w:color w:val="000000"/>
                <w:kern w:val="0"/>
                <w:sz w:val="22"/>
              </w:rPr>
              <w:t>0</w:t>
            </w:r>
          </w:p>
        </w:tc>
      </w:tr>
    </w:tbl>
    <w:p w14:paraId="49EED416">
      <w:pPr>
        <w:rPr>
          <w:rFonts w:hint="eastAsia"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14:paraId="6A4B233C">
      <w:pPr>
        <w:rPr>
          <w:rFonts w:hint="eastAsia" w:ascii="仿宋" w:hAnsi="仿宋" w:eastAsia="仿宋" w:cs="Calibri"/>
          <w:b/>
          <w:color w:val="000000"/>
          <w:sz w:val="28"/>
          <w:szCs w:val="28"/>
        </w:rPr>
      </w:pPr>
    </w:p>
    <w:p w14:paraId="5F93AD6E">
      <w:pPr>
        <w:jc w:val="center"/>
        <w:rPr>
          <w:rFonts w:hint="eastAsia"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14:paraId="3F713FBC">
      <w:pPr>
        <w:rPr>
          <w:rFonts w:hint="eastAsia" w:ascii="仿宋" w:hAnsi="仿宋" w:eastAsia="仿宋"/>
          <w:color w:val="000000"/>
        </w:rPr>
      </w:pPr>
    </w:p>
    <w:p w14:paraId="76A6E2EA">
      <w:pPr>
        <w:rPr>
          <w:rFonts w:hint="eastAsia" w:ascii="仿宋" w:hAnsi="仿宋" w:eastAsia="仿宋"/>
          <w:color w:val="000000"/>
        </w:rPr>
      </w:pPr>
      <w:r>
        <w:rPr>
          <w:rFonts w:hint="eastAsia" w:ascii="仿宋" w:hAnsi="仿宋" w:eastAsia="仿宋"/>
          <w:color w:val="000000"/>
        </w:rPr>
        <w:t>有下列疾病或生理缺陷者，不适宜从事教师工作或相关教学岗位的工作。</w:t>
      </w:r>
    </w:p>
    <w:p w14:paraId="7B5C201E">
      <w:pPr>
        <w:rPr>
          <w:rFonts w:hint="eastAsia" w:ascii="仿宋" w:hAnsi="仿宋" w:eastAsia="仿宋"/>
          <w:color w:val="000000"/>
        </w:rPr>
      </w:pPr>
      <w:r>
        <w:rPr>
          <w:rFonts w:hint="eastAsia" w:ascii="仿宋" w:hAnsi="仿宋" w:eastAsia="仿宋"/>
          <w:color w:val="000000"/>
        </w:rPr>
        <w:t>1．有精神病史、癫痫病史、癔症史。</w:t>
      </w:r>
    </w:p>
    <w:p w14:paraId="18491B82">
      <w:pPr>
        <w:rPr>
          <w:rFonts w:hint="eastAsia" w:ascii="仿宋" w:hAnsi="仿宋" w:eastAsia="仿宋"/>
          <w:color w:val="000000"/>
        </w:rPr>
      </w:pPr>
      <w:r>
        <w:rPr>
          <w:rFonts w:hint="eastAsia" w:ascii="仿宋" w:hAnsi="仿宋" w:eastAsia="仿宋"/>
          <w:color w:val="000000"/>
        </w:rPr>
        <w:t>2．精神疾病（以二级以上专科医院诊断为依据）。包括：</w:t>
      </w:r>
    </w:p>
    <w:p w14:paraId="47B10066">
      <w:pPr>
        <w:rPr>
          <w:rFonts w:hint="eastAsia"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14:paraId="6C692F68">
      <w:pPr>
        <w:rPr>
          <w:rFonts w:hint="eastAsia" w:ascii="仿宋" w:hAnsi="仿宋" w:eastAsia="仿宋"/>
          <w:color w:val="000000"/>
        </w:rPr>
      </w:pPr>
      <w:r>
        <w:rPr>
          <w:rFonts w:hint="eastAsia" w:ascii="仿宋" w:hAnsi="仿宋" w:eastAsia="仿宋"/>
          <w:color w:val="000000"/>
        </w:rPr>
        <w:t>（2）各类脑器质性精神障碍。包括颅内感染、中毒，颅脑外伤、肿瘤，癫痫及脑血管病等。</w:t>
      </w:r>
    </w:p>
    <w:p w14:paraId="1A4C8745">
      <w:pPr>
        <w:rPr>
          <w:rFonts w:hint="eastAsia" w:ascii="仿宋" w:hAnsi="仿宋" w:eastAsia="仿宋"/>
          <w:color w:val="000000"/>
        </w:rPr>
      </w:pPr>
      <w:r>
        <w:rPr>
          <w:rFonts w:hint="eastAsia" w:ascii="仿宋" w:hAnsi="仿宋" w:eastAsia="仿宋"/>
          <w:color w:val="000000"/>
        </w:rPr>
        <w:t>（3）与文化密切相关的精神障碍。因迷信气功、巫术等影响职业及社会功能者。</w:t>
      </w:r>
    </w:p>
    <w:p w14:paraId="04EE177F">
      <w:pPr>
        <w:rPr>
          <w:rFonts w:hint="eastAsia" w:ascii="仿宋" w:hAnsi="仿宋" w:eastAsia="仿宋"/>
          <w:color w:val="000000"/>
        </w:rPr>
      </w:pPr>
      <w:r>
        <w:rPr>
          <w:rFonts w:hint="eastAsia" w:ascii="仿宋" w:hAnsi="仿宋" w:eastAsia="仿宋"/>
          <w:color w:val="000000"/>
        </w:rPr>
        <w:t>（4）精神活性物质所致精神障碍。毒品、酒精、安眠药依赖并影响社会功能者。</w:t>
      </w:r>
    </w:p>
    <w:p w14:paraId="3D0803CE">
      <w:pPr>
        <w:rPr>
          <w:rFonts w:hint="eastAsia" w:ascii="仿宋" w:hAnsi="仿宋" w:eastAsia="仿宋"/>
          <w:color w:val="000000"/>
        </w:rPr>
      </w:pPr>
      <w:r>
        <w:rPr>
          <w:rFonts w:hint="eastAsia" w:ascii="仿宋" w:hAnsi="仿宋" w:eastAsia="仿宋"/>
          <w:color w:val="000000"/>
        </w:rPr>
        <w:t>（5）人格障碍的某些亚型。如：反社会型、冲动型、分裂型人格障碍。</w:t>
      </w:r>
    </w:p>
    <w:p w14:paraId="7786D72A">
      <w:pPr>
        <w:rPr>
          <w:rFonts w:hint="eastAsia" w:ascii="仿宋" w:hAnsi="仿宋" w:eastAsia="仿宋"/>
          <w:color w:val="000000"/>
        </w:rPr>
      </w:pPr>
      <w:r>
        <w:rPr>
          <w:rFonts w:hint="eastAsia" w:ascii="仿宋" w:hAnsi="仿宋" w:eastAsia="仿宋"/>
          <w:color w:val="000000"/>
        </w:rPr>
        <w:t>（6）神经症的某些类型。如因难治性强迫症、癔症等影响职业及社会功能者。</w:t>
      </w:r>
    </w:p>
    <w:p w14:paraId="0AF96497">
      <w:pPr>
        <w:rPr>
          <w:rFonts w:hint="eastAsia"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14:paraId="1C94B1ED">
      <w:pPr>
        <w:rPr>
          <w:rFonts w:hint="eastAsia"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14:paraId="0F7A8600">
      <w:pPr>
        <w:rPr>
          <w:rFonts w:hint="eastAsia" w:ascii="仿宋" w:hAnsi="仿宋" w:eastAsia="仿宋"/>
          <w:color w:val="000000"/>
        </w:rPr>
      </w:pPr>
      <w:r>
        <w:rPr>
          <w:rFonts w:hint="eastAsia" w:ascii="仿宋" w:hAnsi="仿宋" w:eastAsia="仿宋"/>
          <w:color w:val="000000"/>
        </w:rPr>
        <w:t>5．严重口吃，吐字不清，持续声音嘶哑、失声及口腔有生理缺陷并妨碍发音。</w:t>
      </w:r>
    </w:p>
    <w:p w14:paraId="6A736A9D">
      <w:pPr>
        <w:rPr>
          <w:rFonts w:hint="eastAsia" w:ascii="仿宋" w:hAnsi="仿宋" w:eastAsia="仿宋"/>
          <w:color w:val="000000"/>
        </w:rPr>
      </w:pPr>
      <w:r>
        <w:rPr>
          <w:rFonts w:hint="eastAsia" w:ascii="仿宋" w:hAnsi="仿宋" w:eastAsia="仿宋"/>
          <w:color w:val="000000"/>
        </w:rPr>
        <w:t>6．两耳听力均低于2米。</w:t>
      </w:r>
    </w:p>
    <w:p w14:paraId="68CE0736">
      <w:pPr>
        <w:rPr>
          <w:rFonts w:hint="eastAsia"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14:paraId="42F79E53">
      <w:pPr>
        <w:rPr>
          <w:rFonts w:hint="eastAsia" w:ascii="仿宋" w:hAnsi="仿宋" w:eastAsia="仿宋"/>
          <w:color w:val="000000"/>
        </w:rPr>
      </w:pPr>
      <w:r>
        <w:rPr>
          <w:rFonts w:hint="eastAsia" w:ascii="仿宋" w:hAnsi="仿宋" w:eastAsia="仿宋"/>
          <w:color w:val="000000"/>
        </w:rPr>
        <w:t>7．嗅觉迟钝或丧失者，不宜从事与化学类、食品科学等相关的教学工作。</w:t>
      </w:r>
    </w:p>
    <w:p w14:paraId="3081ABB9">
      <w:pPr>
        <w:rPr>
          <w:rFonts w:hint="eastAsia" w:ascii="仿宋" w:hAnsi="仿宋" w:eastAsia="仿宋"/>
          <w:color w:val="000000"/>
        </w:rPr>
      </w:pPr>
      <w:r>
        <w:rPr>
          <w:rFonts w:hint="eastAsia" w:ascii="仿宋" w:hAnsi="仿宋" w:eastAsia="仿宋"/>
          <w:color w:val="000000"/>
        </w:rPr>
        <w:t>8．双眼中好眼最佳矫正视力低于4.5（0.3）。</w:t>
      </w:r>
    </w:p>
    <w:p w14:paraId="79A59C50">
      <w:pPr>
        <w:rPr>
          <w:rFonts w:hint="eastAsia"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14:paraId="616AAD89">
      <w:pPr>
        <w:rPr>
          <w:rFonts w:hint="eastAsia"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14:paraId="54904001">
      <w:pPr>
        <w:rPr>
          <w:rFonts w:hint="eastAsia"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14:paraId="3CF43B08">
      <w:pPr>
        <w:rPr>
          <w:rFonts w:hint="eastAsia"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14:paraId="0089857D">
      <w:pPr>
        <w:rPr>
          <w:rFonts w:hint="eastAsia" w:ascii="仿宋" w:hAnsi="仿宋" w:eastAsia="仿宋"/>
          <w:color w:val="000000"/>
        </w:rPr>
      </w:pPr>
      <w:r>
        <w:rPr>
          <w:rFonts w:hint="eastAsia" w:ascii="仿宋" w:hAnsi="仿宋" w:eastAsia="仿宋"/>
          <w:color w:val="000000"/>
        </w:rPr>
        <w:t>13．严重下肢血管疾病影响站立或行走（经手术治愈者除外）。</w:t>
      </w:r>
    </w:p>
    <w:p w14:paraId="36D2CF3F">
      <w:pPr>
        <w:rPr>
          <w:rFonts w:hint="eastAsia"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14:paraId="50657EA0">
      <w:pPr>
        <w:rPr>
          <w:rFonts w:hint="eastAsia"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14:paraId="60B7A427">
      <w:pPr>
        <w:rPr>
          <w:rFonts w:hint="eastAsia" w:ascii="仿宋" w:hAnsi="仿宋" w:eastAsia="仿宋"/>
          <w:color w:val="000000"/>
        </w:rPr>
      </w:pPr>
      <w:r>
        <w:rPr>
          <w:rFonts w:hint="eastAsia" w:ascii="仿宋" w:hAnsi="仿宋" w:eastAsia="仿宋"/>
          <w:color w:val="000000"/>
        </w:rPr>
        <w:t>16．特殊教育岗位的教师，其身体条件是否合格，由北京市教育委员会酌定。</w:t>
      </w:r>
    </w:p>
    <w:p w14:paraId="002158D1">
      <w:pPr>
        <w:jc w:val="left"/>
        <w:rPr>
          <w:rFonts w:hint="eastAsia"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14:paraId="1A590BF1">
      <w:pPr>
        <w:rPr>
          <w:rFonts w:hint="eastAsia" w:ascii="仿宋" w:hAnsi="仿宋" w:eastAsia="仿宋" w:cs="Calibri"/>
          <w:b/>
          <w:color w:val="000000"/>
          <w:sz w:val="28"/>
          <w:szCs w:val="28"/>
        </w:rPr>
      </w:pPr>
    </w:p>
    <w:p w14:paraId="652BD100">
      <w:pPr>
        <w:ind w:right="320"/>
        <w:rPr>
          <w:rFonts w:hint="eastAsia" w:ascii="仿宋_GB2312" w:eastAsia="仿宋_GB2312"/>
          <w:sz w:val="32"/>
          <w:szCs w:val="32"/>
        </w:rPr>
      </w:pPr>
    </w:p>
    <w:p w14:paraId="775FC1F0">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B9C2615-CA09-4BB5-9BE8-409DD079C76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099EFFA-EBD0-4C44-B79A-274D12510F7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02045B99-BF3C-45E8-BD4C-A10F7BCB3705}"/>
  </w:font>
  <w:font w:name="方正小标宋简体">
    <w:panose1 w:val="02000000000000000000"/>
    <w:charset w:val="86"/>
    <w:family w:val="script"/>
    <w:pitch w:val="default"/>
    <w:sig w:usb0="00000001" w:usb1="08000000" w:usb2="00000000" w:usb3="00000000" w:csb0="00040000" w:csb1="00000000"/>
    <w:embedRegular r:id="rId4" w:fontKey="{D314AF76-A674-4B8E-9191-02405342C93C}"/>
  </w:font>
  <w:font w:name="仿宋">
    <w:panose1 w:val="02010609060101010101"/>
    <w:charset w:val="86"/>
    <w:family w:val="modern"/>
    <w:pitch w:val="default"/>
    <w:sig w:usb0="800002BF" w:usb1="38CF7CFA" w:usb2="00000016" w:usb3="00000000" w:csb0="00040001" w:csb1="00000000"/>
    <w:embedRegular r:id="rId5" w:fontKey="{E49544FD-4ED3-45B4-BE59-ECA6F28CCA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106D">
    <w:pPr>
      <w:pStyle w:val="2"/>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7273"/>
                          </w:sdtPr>
                          <w:sdtContent>
                            <w:sdt>
                              <w:sdtPr>
                                <w:id w:val="-1"/>
                              </w:sdtPr>
                              <w:sdtContent>
                                <w:p w14:paraId="6AE4925E">
                                  <w:pPr>
                                    <w:pStyle w:val="2"/>
                                    <w:jc w:val="center"/>
                                    <w:rPr>
                                      <w:rFonts w:hint="eastAsia"/>
                                    </w:rPr>
                                  </w:pPr>
                                  <w:r>
                                    <w:fldChar w:fldCharType="begin"/>
                                  </w:r>
                                  <w:r>
                                    <w:instrText xml:space="preserve">PAGE   \* MERGEFORMAT</w:instrText>
                                  </w:r>
                                  <w:r>
                                    <w:fldChar w:fldCharType="separate"/>
                                  </w:r>
                                  <w:r>
                                    <w:rPr>
                                      <w:lang w:val="zh-CN"/>
                                    </w:rPr>
                                    <w:t>18</w:t>
                                  </w:r>
                                  <w:r>
                                    <w:fldChar w:fldCharType="end"/>
                                  </w:r>
                                </w:p>
                              </w:sdtContent>
                            </w:sdt>
                          </w:sdtContent>
                        </w:sdt>
                        <w:p w14:paraId="5DD001C7">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147477273"/>
                    </w:sdtPr>
                    <w:sdtContent>
                      <w:sdt>
                        <w:sdtPr>
                          <w:id w:val="-1"/>
                        </w:sdtPr>
                        <w:sdtContent>
                          <w:p w14:paraId="6AE4925E">
                            <w:pPr>
                              <w:pStyle w:val="2"/>
                              <w:jc w:val="center"/>
                              <w:rPr>
                                <w:rFonts w:hint="eastAsia"/>
                              </w:rPr>
                            </w:pPr>
                            <w:r>
                              <w:fldChar w:fldCharType="begin"/>
                            </w:r>
                            <w:r>
                              <w:instrText xml:space="preserve">PAGE   \* MERGEFORMAT</w:instrText>
                            </w:r>
                            <w:r>
                              <w:fldChar w:fldCharType="separate"/>
                            </w:r>
                            <w:r>
                              <w:rPr>
                                <w:lang w:val="zh-CN"/>
                              </w:rPr>
                              <w:t>18</w:t>
                            </w:r>
                            <w:r>
                              <w:fldChar w:fldCharType="end"/>
                            </w:r>
                          </w:p>
                        </w:sdtContent>
                      </w:sdt>
                    </w:sdtContent>
                  </w:sdt>
                  <w:p w14:paraId="5DD001C7">
                    <w:pPr>
                      <w:rPr>
                        <w:rFonts w:hint="eastAsia"/>
                      </w:rPr>
                    </w:pPr>
                  </w:p>
                </w:txbxContent>
              </v:textbox>
            </v:shape>
          </w:pict>
        </mc:Fallback>
      </mc:AlternateContent>
    </w:r>
  </w:p>
  <w:p w14:paraId="6DB7E06A">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2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2025-03-14T07:21:02Z</dcterms:created>
  <dc:creator>wn267</dc:creator>
  <cp:lastModifiedBy>文溪</cp:lastModifiedBy>
  <dcterms:modified xsi:type="dcterms:W3CDTF">2025-03-14T07:21:06Z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eyJoZGlkIjoiMzEwNTM5NzYwMDRjMzkwZTVkZjY2ODkwMGIxNGU0OTUiLCJ1c2VySWQiOiI1ODkyNjU0ODEifQ==</vt:lpwstr>
  </property>
  <property fmtid="{D5CDD505-2E9C-101B-9397-08002B2CF9AE}" pid="4" name="ICV">
    <vt:lpwstr>C2DBD2F04FF84BF882D589D1BB130C48_12</vt:lpwstr>
  </property>
</Properties>
</file>