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outlineLvl w:val="1"/>
        <w:rPr>
          <w:rFonts w:ascii="Times New Roman" w:hAnsi="Times New Roman" w:eastAsia="方正黑体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黑体_GBK" w:cs="宋体"/>
          <w:kern w:val="0"/>
          <w:sz w:val="32"/>
          <w:szCs w:val="32"/>
        </w:rPr>
        <w:t>附件</w:t>
      </w:r>
      <w:r>
        <w:rPr>
          <w:rFonts w:ascii="Times New Roman" w:hAnsi="Times New Roman" w:eastAsia="方正黑体_GBK" w:cs="宋体"/>
          <w:kern w:val="0"/>
          <w:sz w:val="32"/>
          <w:szCs w:val="32"/>
        </w:rPr>
        <w:t>3</w:t>
      </w:r>
    </w:p>
    <w:p>
      <w:pPr>
        <w:widowControl/>
        <w:spacing w:after="156" w:afterLines="50" w:line="560" w:lineRule="exact"/>
        <w:jc w:val="center"/>
        <w:outlineLvl w:val="1"/>
        <w:rPr>
          <w:rFonts w:ascii="Times New Roman" w:hAnsi="Times New Roman" w:eastAsia="方正黑体_GBK" w:cs="宋体"/>
          <w:kern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宋体"/>
          <w:bCs/>
          <w:kern w:val="0"/>
          <w:sz w:val="44"/>
          <w:szCs w:val="44"/>
        </w:rPr>
        <w:t>重庆市中小学教师资格认定体检医院联系方式一览表</w:t>
      </w:r>
    </w:p>
    <w:bookmarkEnd w:id="0"/>
    <w:tbl>
      <w:tblPr>
        <w:tblStyle w:val="3"/>
        <w:tblW w:w="135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3050"/>
        <w:gridCol w:w="1387"/>
        <w:gridCol w:w="80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0"/>
                <w:szCs w:val="20"/>
              </w:rPr>
              <w:t>区县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b/>
                <w:color w:val="000000"/>
                <w:kern w:val="0"/>
                <w:sz w:val="20"/>
                <w:szCs w:val="20"/>
              </w:rPr>
              <w:t>确认地点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重庆市南川区中医医院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023-71410120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重庆市南川区隆化大道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号南川区中医院住院部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楼体检科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永川区中医院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023-49575911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永川区中医院体检中心（大南门院区）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璧山区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重庆医科大学附属璧山医院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13436110593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重庆市璧山区双星大道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号重庆医科大学附属璧山医院健康管理（体检）部）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重庆市潼南区中医院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023-44591650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重庆市潼南区桂林街道办事处巴渝大道中段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836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中医院综合住院大楼二楼健康管理中心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重庆市第九人民医院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15330322099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重庆市北碚区嘉陵村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96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秀山自治县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秀山自治县人民医院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023-76680820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秀山自治县人民医院体检中心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江北区中医院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023-67736851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重庆市江北区中医院建新东路一村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重庆医科大学附属第二医院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023-63693239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渝中区临江路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76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号医院旁高盛创富中心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栋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楼重庆医科大学附属第二医院体检中心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两江新区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两江新区人民医院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023-611036666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两江新区金开大道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号两江天地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楼两江新区人民医院健康管理中心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武隆区中医院（新院区）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023-77775121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武隆区凤山街道城东村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社（中医院）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重庆市梁平区人民医院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023-53368466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重庆市梁平区碧桂路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重庆市大渡口区人民医院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023-68153102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大渡口区翠柏路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102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号（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区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楼体检中心）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重庆市铜梁区中医院（新院区）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023-45867655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重庆市铜梁区南城街道原乡大道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重庆市綦江区人民医院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023-48621116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重庆市綦江区沱湾支路綦江区人民医院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重庆市长寿区中医院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023-40288008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重庆市长寿区杏林路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号厚德楼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楼体检中心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巫溪县中医院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023-51688120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宁河街道滨河南路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392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楼体检科（前进桥旁）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重庆市东南医院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023-62905356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重庆市南岸区茶园新区通江大道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98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万盛经开区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万盛经开区中医院</w:t>
            </w:r>
          </w:p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（六井坝院区）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023-81716771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万盛经开区万东镇花卉路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36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重庆市万州区三峡医专附属人民医院健康管理中心（高笋塘院区）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023-58608521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重庆市万州区高笋塘关门石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38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忠县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忠县人民医院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023-54230708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忠县忠州街道中博支路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重庆医科大学附属巴南医院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023-66210638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巴南区渝南大道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659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号巴南医院门诊一楼健康管理部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高新区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重庆医科大学附属大学城医院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023-65715624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重庆市沙坪坝区大学城中路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号门诊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楼教师资格证体检专区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奉节县中医院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023-56529549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奉节县永安街道诗仙西路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号二楼体检中心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重庆市大足区人民医院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023-43780070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023-43780382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大足区棠香街道二环南路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1073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号（新院区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楼体检中心）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重庆市垫江县人民医院体检中心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023-85652222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重庆市垫江县北新西路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号（桂东大道加油站对面）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石柱县人民医院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023-73360789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石柱县万安街道三环路县医院住院部一楼体检中心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涪陵区人民医院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023-72861752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涪陵区人民医院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区体检中心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楼（步阳路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巫山县中医院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023-57681234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高唐街道广东中路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277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号国美电器楼下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丰都县中医院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023-70727310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丰都县三合街道平都大道东段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193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重庆市黔江中心医院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023-79245785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重庆市黔江区正阳街道正舟路南段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360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号（重庆市黔江中心医院门诊大楼四楼健康管理科）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彭水县中医院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023-78441894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重庆市彭水苗族土家族自治县汉葭街道高家台街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47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渝北区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渝北区人民医院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023-61800310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重庆市渝北区仙桃街道中央公园北路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23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荣昌区人民医院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023-46783086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重庆市荣昌区昌元街道广场北路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九龙坡区中医院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023-89068475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九龙坡区龙泉村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160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号门诊部四楼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高新区人民医院（院本部）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023-81152285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高新区石桥铺石新路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282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云阳县中医院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023-55551999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重庆市云阳县双江街道北城大道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618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合川区人民医院（体检中心）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023-42727073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重庆市合川区南办处希尔安大道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1366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号（人民医院综合楼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楼健康管理科）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宏仁医院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15909380620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重庆市合川区合阳城街道北环路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重庆市开州区人民医院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19923232355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重庆市开州锦程路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243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号健康管理中心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城口县中医院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13330304508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城口县葛城街道北大街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重庆市江津区中医院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023-61069370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重庆市江津区德感街道潍柴立交旁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重庆市沙坪坝区人民医院（新院区）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023-65365117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023-65542880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重庆市沙坪坝区井口街道（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  <w:t>G212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</w:rPr>
              <w:t>平安大道旁）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酉阳自治县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酉阳土家族苗族自治县人民医院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023-75535403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桃花源街道中路小商品街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原审批大厅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酉阳县中医院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19115608120</w:t>
            </w:r>
          </w:p>
        </w:tc>
        <w:tc>
          <w:tcPr>
            <w:tcW w:w="8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酉阳县中医院体检科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鲤鱼桥康复科旁边河提前行上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米</w:t>
            </w:r>
            <w:r>
              <w:rPr>
                <w:rFonts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</w:tbl>
    <w:p>
      <w:pPr>
        <w:widowControl/>
        <w:spacing w:line="600" w:lineRule="exact"/>
        <w:jc w:val="left"/>
        <w:outlineLvl w:val="1"/>
        <w:rPr>
          <w:rFonts w:ascii="Times New Roman" w:hAnsi="Times New Roman" w:eastAsia="方正黑体_GBK" w:cs="宋体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GE5M2MwZWQxMjRiYmM5ODhlN2VhOGQwNmI4ZGYifQ=="/>
  </w:docVars>
  <w:rsids>
    <w:rsidRoot w:val="73902137"/>
    <w:rsid w:val="7390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2023-09-11T01:28:00Z</dcterms:created>
  <dc:creator>喜乐</dc:creator>
  <cp:lastModifiedBy>喜乐</cp:lastModifiedBy>
  <dcterms:modified xsi:type="dcterms:W3CDTF">2023-09-11T01:28:54Z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FACD535C4CD14F45A8FB01D589C5048F_11</vt:lpwstr>
  </property>
</Properties>
</file>